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p w14:paraId="3F169682" w14:textId="605676D3" w:rsidR="005E10A0" w:rsidRDefault="005E10A0" w:rsidP="005E10A0">
      <w:pPr>
        <w:pStyle w:val="Prrafodelista"/>
        <w:spacing w:after="0" w:line="240" w:lineRule="auto"/>
        <w:jc w:val="both"/>
      </w:pPr>
      <w:r>
        <w:t>Con el propósito de atender la operatividad del Sistema, se crearon nuevas partidas de gasto dándole suficiencia mediante traspaso de partidas existentes con saldo presupuestal.</w:t>
      </w:r>
    </w:p>
    <w:p w14:paraId="7019536B" w14:textId="77777777" w:rsidR="005E10A0" w:rsidRDefault="005E10A0" w:rsidP="005E10A0">
      <w:pPr>
        <w:pStyle w:val="Prrafodelista"/>
        <w:spacing w:after="0" w:line="240" w:lineRule="auto"/>
        <w:jc w:val="both"/>
      </w:pPr>
    </w:p>
    <w:p w14:paraId="6098C8A6" w14:textId="5CC6A823" w:rsidR="005E10A0" w:rsidRDefault="005E10A0" w:rsidP="005E10A0">
      <w:pPr>
        <w:pStyle w:val="Prrafodelista"/>
        <w:spacing w:after="0" w:line="240" w:lineRule="auto"/>
        <w:jc w:val="both"/>
      </w:pPr>
      <w:r>
        <w:t>Estos traspasos fueron autorizados en primera instancia por la junta de gobierno, informando que su fuente de financiamiento fue Recurso Municipal, Ingresos Propios</w:t>
      </w:r>
      <w:r>
        <w:t xml:space="preserve"> y Remanentes de 2020.</w:t>
      </w:r>
    </w:p>
    <w:p w14:paraId="634F865C" w14:textId="7CE2639D" w:rsidR="005E10A0" w:rsidRDefault="005E10A0" w:rsidP="005E10A0">
      <w:pPr>
        <w:pStyle w:val="Prrafodelista"/>
        <w:spacing w:after="0" w:line="240" w:lineRule="auto"/>
        <w:jc w:val="both"/>
      </w:pP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A101BB6" w:rsidR="00E0751D" w:rsidRDefault="005E10A0" w:rsidP="00E0751D">
      <w:pPr>
        <w:spacing w:after="0" w:line="240" w:lineRule="auto"/>
      </w:pPr>
      <w:r>
        <w:tab/>
      </w:r>
    </w:p>
    <w:p w14:paraId="57041671" w14:textId="47F6AF96" w:rsidR="005E10A0" w:rsidRDefault="005E10A0" w:rsidP="00E0751D">
      <w:pPr>
        <w:spacing w:after="0" w:line="240" w:lineRule="auto"/>
      </w:pPr>
      <w:r>
        <w:tab/>
        <w:t>No aplica</w:t>
      </w:r>
      <w:bookmarkStart w:id="0" w:name="_GoBack"/>
      <w:bookmarkEnd w:id="0"/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1A757444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 xml:space="preserve">3. Pasivo Circulante al </w:t>
      </w:r>
      <w:r w:rsidR="002C73FB">
        <w:rPr>
          <w:b/>
        </w:rPr>
        <w:t>Tercer Trimestre 2021</w:t>
      </w:r>
      <w:r w:rsidR="00FE304F">
        <w:rPr>
          <w:b/>
        </w:rPr>
        <w:t xml:space="preserve"> </w:t>
      </w:r>
      <w:r w:rsidR="00D217E5">
        <w:rPr>
          <w:b/>
        </w:rPr>
        <w:t>(ESF-12)</w:t>
      </w:r>
    </w:p>
    <w:p w14:paraId="3F958060" w14:textId="77777777" w:rsidR="008A7EFC" w:rsidRPr="00E0751D" w:rsidRDefault="008A7EFC" w:rsidP="00E0751D">
      <w:pPr>
        <w:spacing w:after="0" w:line="240" w:lineRule="auto"/>
        <w:rPr>
          <w:b/>
        </w:rPr>
      </w:pPr>
    </w:p>
    <w:p w14:paraId="72A5D693" w14:textId="2ED9566E" w:rsidR="00AF5CAD" w:rsidRDefault="00120985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7B5E510" wp14:editId="5DCD7A4A">
            <wp:extent cx="4733925" cy="1619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lastRenderedPageBreak/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0B030508" w14:textId="05955935" w:rsidR="00C176A7" w:rsidRDefault="00C176A7" w:rsidP="0012031E">
      <w:pPr>
        <w:spacing w:after="0" w:line="240" w:lineRule="auto"/>
        <w:rPr>
          <w:i/>
        </w:rPr>
      </w:pPr>
    </w:p>
    <w:sectPr w:rsidR="00C176A7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11F1" w14:textId="77777777" w:rsidR="000A70C1" w:rsidRDefault="000A70C1" w:rsidP="0012031E">
      <w:pPr>
        <w:spacing w:after="0" w:line="240" w:lineRule="auto"/>
      </w:pPr>
      <w:r>
        <w:separator/>
      </w:r>
    </w:p>
  </w:endnote>
  <w:endnote w:type="continuationSeparator" w:id="0">
    <w:p w14:paraId="2D7B382D" w14:textId="77777777" w:rsidR="000A70C1" w:rsidRDefault="000A70C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77" w:rsidRPr="0080797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C915" w14:textId="77777777" w:rsidR="000A70C1" w:rsidRDefault="000A70C1" w:rsidP="0012031E">
      <w:pPr>
        <w:spacing w:after="0" w:line="240" w:lineRule="auto"/>
      </w:pPr>
      <w:r>
        <w:separator/>
      </w:r>
    </w:p>
  </w:footnote>
  <w:footnote w:type="continuationSeparator" w:id="0">
    <w:p w14:paraId="368B4144" w14:textId="77777777" w:rsidR="000A70C1" w:rsidRDefault="000A70C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360BDAC5" w:rsidR="0012031E" w:rsidRDefault="00140F91" w:rsidP="0012031E">
    <w:pPr>
      <w:pStyle w:val="Encabezado"/>
      <w:jc w:val="center"/>
    </w:pPr>
    <w:r w:rsidRPr="00F6619A">
      <w:t>SISTEMA PARA EL DESARROLLO INTEGRAL DE LA FAMILIA DEL MUNICIPIO DE SALAMANCA, GTO.</w:t>
    </w:r>
  </w:p>
  <w:p w14:paraId="3A4B1DD7" w14:textId="0833237A" w:rsidR="00FE304F" w:rsidRDefault="0012031E" w:rsidP="00FE304F">
    <w:pPr>
      <w:pStyle w:val="Encabezado"/>
      <w:jc w:val="center"/>
    </w:pPr>
    <w:r w:rsidRPr="00A4610E">
      <w:t>CORRESPONDI</w:t>
    </w:r>
    <w:r w:rsidR="00CE6DF2">
      <w:t>E</w:t>
    </w:r>
    <w:r w:rsidRPr="00A4610E">
      <w:t xml:space="preserve">NTES AL </w:t>
    </w:r>
    <w:r w:rsidR="009059BD">
      <w:t>3</w:t>
    </w:r>
    <w:r w:rsidR="00120985">
      <w:t>1</w:t>
    </w:r>
    <w:r w:rsidR="00B57159">
      <w:t xml:space="preserve"> DE </w:t>
    </w:r>
    <w:r w:rsidR="00120985">
      <w:t>DIC</w:t>
    </w:r>
    <w:r w:rsidR="002C73FB">
      <w:t>IEMBRE</w:t>
    </w:r>
    <w:r w:rsidR="00FE304F">
      <w:t xml:space="preserve">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D75"/>
    <w:rsid w:val="000A70C1"/>
    <w:rsid w:val="0012031E"/>
    <w:rsid w:val="00120985"/>
    <w:rsid w:val="00140F91"/>
    <w:rsid w:val="00206C61"/>
    <w:rsid w:val="00270ADA"/>
    <w:rsid w:val="002C73FB"/>
    <w:rsid w:val="002E7840"/>
    <w:rsid w:val="00396967"/>
    <w:rsid w:val="003B69B6"/>
    <w:rsid w:val="00444B08"/>
    <w:rsid w:val="00483466"/>
    <w:rsid w:val="004A4DAE"/>
    <w:rsid w:val="004C23EA"/>
    <w:rsid w:val="005320DD"/>
    <w:rsid w:val="005E10A0"/>
    <w:rsid w:val="005F3FAE"/>
    <w:rsid w:val="007D030F"/>
    <w:rsid w:val="00807977"/>
    <w:rsid w:val="008A7EFC"/>
    <w:rsid w:val="009059BD"/>
    <w:rsid w:val="00940570"/>
    <w:rsid w:val="009967AB"/>
    <w:rsid w:val="00996917"/>
    <w:rsid w:val="00A827B2"/>
    <w:rsid w:val="00AE2E14"/>
    <w:rsid w:val="00AF5CAD"/>
    <w:rsid w:val="00B57159"/>
    <w:rsid w:val="00BB20E6"/>
    <w:rsid w:val="00BC0DF8"/>
    <w:rsid w:val="00C10F16"/>
    <w:rsid w:val="00C176A7"/>
    <w:rsid w:val="00C4474B"/>
    <w:rsid w:val="00CD50EC"/>
    <w:rsid w:val="00CE6DF2"/>
    <w:rsid w:val="00D217E5"/>
    <w:rsid w:val="00D66850"/>
    <w:rsid w:val="00E0751D"/>
    <w:rsid w:val="00E74D3B"/>
    <w:rsid w:val="00F6619A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20</cp:revision>
  <cp:lastPrinted>2020-04-27T20:05:00Z</cp:lastPrinted>
  <dcterms:created xsi:type="dcterms:W3CDTF">2018-03-20T04:02:00Z</dcterms:created>
  <dcterms:modified xsi:type="dcterms:W3CDTF">2022-01-27T19:56:00Z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